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西藏日报社关于报送第二十五届全国政协好新闻参评作品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作品1：《全国政协委员明吉措姆：藏医药学的根在中国》。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作品2：《因为我们是一家人——拉萨市河坝林社区加强民族团结速写》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作品3：《画出最大最美同心圆——全国政协委员勉冲·罗布斯达谈民族手工艺传承发展》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DNkYmM2ZDIxNTE1YTM4NzU4OWZjZWQwZTQ2OTEifQ=="/>
  </w:docVars>
  <w:rsids>
    <w:rsidRoot w:val="18B824CC"/>
    <w:rsid w:val="054B5371"/>
    <w:rsid w:val="0D29243C"/>
    <w:rsid w:val="0F2E5AE8"/>
    <w:rsid w:val="123216EE"/>
    <w:rsid w:val="18B824CC"/>
    <w:rsid w:val="2393640A"/>
    <w:rsid w:val="2B2037DE"/>
    <w:rsid w:val="2D254390"/>
    <w:rsid w:val="33A825E5"/>
    <w:rsid w:val="36633A19"/>
    <w:rsid w:val="368E2D4F"/>
    <w:rsid w:val="36A91D74"/>
    <w:rsid w:val="486C49B0"/>
    <w:rsid w:val="4BA17066"/>
    <w:rsid w:val="534C78B7"/>
    <w:rsid w:val="5C133668"/>
    <w:rsid w:val="624C4474"/>
    <w:rsid w:val="6B29494F"/>
    <w:rsid w:val="6C9472C6"/>
    <w:rsid w:val="6DEC2CF6"/>
    <w:rsid w:val="75967E8C"/>
    <w:rsid w:val="7A1D31E5"/>
    <w:rsid w:val="7EB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书记稿件标题"/>
    <w:basedOn w:val="1"/>
    <w:autoRedefine/>
    <w:qFormat/>
    <w:uiPriority w:val="0"/>
    <w:pPr>
      <w:keepNext/>
      <w:keepLines/>
      <w:spacing w:beforeLines="0" w:afterLines="0" w:line="576" w:lineRule="exact"/>
      <w:jc w:val="center"/>
      <w:outlineLvl w:val="0"/>
    </w:pPr>
    <w:rPr>
      <w:rFonts w:hint="default" w:eastAsia="方正小标宋简体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2024-03-25T01:35:00Z</dcterms:created>
  <dc:creator>企业用户_1490132136</dc:creator>
  <cp:lastModifiedBy>༼བུ་མོ་བདེ་གཡང་༽</cp:lastModifiedBy>
  <cp:lastPrinted>2024-03-25T01:55:00Z</cp:lastPrinted>
  <dcterms:modified xsi:type="dcterms:W3CDTF">2024-03-28T02:24:18Z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A409BF6776724CF981AD0B488CEB20C9_11</vt:lpwstr>
  </property>
</Properties>
</file>