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59" w:rsidRPr="006B7B59" w:rsidRDefault="006B7B59" w:rsidP="006B7B59">
      <w:r w:rsidRPr="006B7B59">
        <w:rPr>
          <w:lang/>
        </w:rPr>
        <w:t>附件</w:t>
      </w:r>
      <w:r w:rsidRPr="006B7B59">
        <w:t>2</w:t>
      </w:r>
    </w:p>
    <w:p w:rsidR="006B7B59" w:rsidRPr="006B7B59" w:rsidRDefault="006B7B59" w:rsidP="006B7B59">
      <w:pPr>
        <w:jc w:val="center"/>
      </w:pPr>
      <w:bookmarkStart w:id="0" w:name="OLE_LINK15"/>
      <w:bookmarkStart w:id="1" w:name="OLE_LINK16"/>
      <w:r w:rsidRPr="006B7B59">
        <w:t>获得互联网新闻信息服务许可的应用程序名单（共</w:t>
      </w:r>
      <w:r w:rsidRPr="006B7B59">
        <w:t>14</w:t>
      </w:r>
      <w:r w:rsidRPr="006B7B59">
        <w:t>个）</w:t>
      </w:r>
    </w:p>
    <w:tbl>
      <w:tblPr>
        <w:tblW w:w="5000" w:type="pct"/>
        <w:tblLayout w:type="fixed"/>
        <w:tblLook w:val="0000"/>
      </w:tblPr>
      <w:tblGrid>
        <w:gridCol w:w="749"/>
        <w:gridCol w:w="2142"/>
        <w:gridCol w:w="3168"/>
        <w:gridCol w:w="2463"/>
      </w:tblGrid>
      <w:tr w:rsidR="006B7B59" w:rsidRPr="006B7B59" w:rsidTr="002215BD">
        <w:trPr>
          <w:trHeight w:val="76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bookmarkEnd w:id="1"/>
          <w:p w:rsidR="006B7B59" w:rsidRPr="006B7B59" w:rsidRDefault="006B7B59" w:rsidP="006B7B59">
            <w:pPr>
              <w:rPr>
                <w:b/>
              </w:rPr>
            </w:pPr>
            <w:r w:rsidRPr="006B7B59">
              <w:rPr>
                <w:rFonts w:hint="eastAsia"/>
                <w:b/>
              </w:rPr>
              <w:t>序号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  <w:b/>
              </w:rPr>
            </w:pPr>
            <w:r w:rsidRPr="006B7B59">
              <w:rPr>
                <w:rFonts w:hint="eastAsia"/>
                <w:b/>
              </w:rPr>
              <w:t>服务名称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  <w:b/>
              </w:rPr>
            </w:pPr>
            <w:r w:rsidRPr="006B7B59">
              <w:rPr>
                <w:rFonts w:hint="eastAsia"/>
                <w:b/>
              </w:rPr>
              <w:t>单位名称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  <w:b/>
              </w:rPr>
            </w:pPr>
            <w:r w:rsidRPr="006B7B59">
              <w:rPr>
                <w:rFonts w:hint="eastAsia"/>
                <w:b/>
              </w:rPr>
              <w:t>许可证编号</w:t>
            </w:r>
          </w:p>
        </w:tc>
      </w:tr>
      <w:tr w:rsidR="006B7B59" w:rsidRPr="006B7B59" w:rsidTr="002215BD">
        <w:trPr>
          <w:trHeight w:val="76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西藏日报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西藏日报社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54120170001</w:t>
            </w:r>
          </w:p>
        </w:tc>
      </w:tr>
      <w:tr w:rsidR="006B7B59" w:rsidRPr="006B7B59" w:rsidTr="002215BD">
        <w:trPr>
          <w:trHeight w:val="76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2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珠峰云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西藏广播电视台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54120210001</w:t>
            </w:r>
          </w:p>
        </w:tc>
      </w:tr>
      <w:tr w:rsidR="006B7B59" w:rsidRPr="006B7B59" w:rsidTr="002215BD">
        <w:trPr>
          <w:trHeight w:val="76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3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快搜西藏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西藏传媒集团有限公司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54120180002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4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云端珠峰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日喀则市融媒体中心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54120230001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5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智慧波密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波密县融媒体中心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54120230021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6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多彩察隅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察隅县融媒体中心（广播电视台）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54120230022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7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roofErr w:type="spellStart"/>
            <w:r w:rsidRPr="006B7B59">
              <w:t>i</w:t>
            </w:r>
            <w:proofErr w:type="spellEnd"/>
            <w:r w:rsidRPr="006B7B59">
              <w:rPr>
                <w:rFonts w:hint="eastAsia"/>
              </w:rPr>
              <w:t>工布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工布江达县融媒体中心（广播电视台）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54120230023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8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极地色尼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色尼区融媒体中心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54120230035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9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藏源发布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乃东区融媒体中心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54120230039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10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拉萨融媒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拉萨市融媒体中心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54120230051</w:t>
            </w:r>
          </w:p>
        </w:tc>
      </w:tr>
      <w:tr w:rsidR="006B7B59" w:rsidRPr="006B7B59" w:rsidTr="002215BD">
        <w:trPr>
          <w:trHeight w:val="7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11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天上阿里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阿里地区融媒体中心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54120230072</w:t>
            </w:r>
          </w:p>
        </w:tc>
      </w:tr>
      <w:tr w:rsidR="006B7B59" w:rsidRPr="006B7B59" w:rsidTr="002215BD">
        <w:trPr>
          <w:trHeight w:val="76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12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云上噶尔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噶尔县融媒体中心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54120230074</w:t>
            </w:r>
          </w:p>
        </w:tc>
      </w:tr>
      <w:tr w:rsidR="006B7B59" w:rsidRPr="006B7B59" w:rsidTr="002215BD">
        <w:trPr>
          <w:trHeight w:val="64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13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中国西藏林芝网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林芝市融媒体中心（林芝广播电视台、林芝报社）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54120240001</w:t>
            </w:r>
          </w:p>
        </w:tc>
      </w:tr>
      <w:tr w:rsidR="006B7B59" w:rsidRPr="006B7B59" w:rsidTr="002215BD">
        <w:trPr>
          <w:trHeight w:val="60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B59" w:rsidRPr="006B7B59" w:rsidRDefault="006B7B59" w:rsidP="006B7B59">
            <w:r w:rsidRPr="006B7B59">
              <w:t>14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roofErr w:type="spellStart"/>
            <w:r w:rsidRPr="006B7B59">
              <w:t>LiveXizang</w:t>
            </w:r>
            <w:proofErr w:type="spellEnd"/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pPr>
              <w:rPr>
                <w:rFonts w:hint="eastAsia"/>
              </w:rPr>
            </w:pPr>
            <w:r w:rsidRPr="006B7B59">
              <w:rPr>
                <w:rFonts w:hint="eastAsia"/>
              </w:rPr>
              <w:t>西藏国际传播中心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7B59" w:rsidRPr="006B7B59" w:rsidRDefault="006B7B59" w:rsidP="006B7B59">
            <w:r w:rsidRPr="006B7B59">
              <w:t>54120250001</w:t>
            </w:r>
          </w:p>
        </w:tc>
      </w:tr>
    </w:tbl>
    <w:p w:rsidR="006B7B59" w:rsidRPr="006B7B59" w:rsidRDefault="006B7B59" w:rsidP="006B7B59"/>
    <w:p w:rsidR="00D703FA" w:rsidRDefault="00D703FA"/>
    <w:sectPr w:rsidR="00D703FA" w:rsidSect="00D7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6B7B59"/>
    <w:rsid w:val="006B7B59"/>
    <w:rsid w:val="00D7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F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2026-07-02T03:08:00Z</dcterms:created>
  <dcterms:modified xsi:type="dcterms:W3CDTF">2026-07-02T03:09:00Z</dcterms:modified>
</cp:coreProperties>
</file>