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19" w:rsidRDefault="00A36519" w:rsidP="00A36519">
      <w:pPr>
        <w:rPr>
          <w:rFonts w:ascii="Times New Roman" w:eastAsia="黑体" w:hAnsi="Times New Roman"/>
          <w:sz w:val="32"/>
          <w:szCs w:val="32"/>
          <w:lang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  <w:lang/>
        </w:rPr>
        <w:t>1</w:t>
      </w:r>
    </w:p>
    <w:bookmarkStart w:id="0" w:name="OLE_LINK12"/>
    <w:bookmarkStart w:id="1" w:name="OLE_LINK13"/>
    <w:p w:rsidR="00A36519" w:rsidRDefault="00A36519" w:rsidP="00A36519">
      <w:pPr>
        <w:ind w:firstLineChars="100" w:firstLine="320"/>
        <w:rPr>
          <w:rFonts w:ascii="Times New Roman" w:eastAsia="黑体" w:hAnsi="Times New Roman" w:cs="黑体" w:hint="eastAsia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fldChar w:fldCharType="begin"/>
      </w:r>
      <w:r>
        <w:rPr>
          <w:rFonts w:ascii="Times New Roman" w:eastAsia="黑体" w:hAnsi="Times New Roman" w:cs="黑体" w:hint="eastAsia"/>
          <w:sz w:val="32"/>
          <w:szCs w:val="32"/>
        </w:rPr>
        <w:instrText xml:space="preserve"> HYPERLINK "http://www.cac.gov.cn/wxb_pdf/20180130008.pdf" \o "" \t "http://www.cac.gov.cn/2018-01/30/_blank" </w:instrText>
      </w:r>
      <w:r>
        <w:rPr>
          <w:rFonts w:ascii="Times New Roman" w:eastAsia="黑体" w:hAnsi="Times New Roman" w:cs="黑体" w:hint="eastAsia"/>
          <w:sz w:val="32"/>
          <w:szCs w:val="32"/>
        </w:rPr>
        <w:fldChar w:fldCharType="separate"/>
      </w:r>
      <w:r>
        <w:rPr>
          <w:rFonts w:ascii="Times New Roman" w:eastAsia="黑体" w:hAnsi="Times New Roman" w:cs="黑体" w:hint="eastAsia"/>
          <w:sz w:val="32"/>
          <w:szCs w:val="32"/>
        </w:rPr>
        <w:t>获得互联网新闻信息服务许可的互联网站名单</w:t>
      </w:r>
      <w:r>
        <w:rPr>
          <w:rFonts w:ascii="Times New Roman" w:eastAsia="黑体" w:hAnsi="Times New Roman" w:cs="黑体" w:hint="eastAsia"/>
          <w:sz w:val="32"/>
          <w:szCs w:val="32"/>
        </w:rPr>
        <w:fldChar w:fldCharType="end"/>
      </w:r>
      <w:r>
        <w:rPr>
          <w:rFonts w:ascii="Times New Roman" w:eastAsia="黑体" w:hAnsi="Times New Roman" w:cs="黑体" w:hint="eastAsia"/>
          <w:sz w:val="32"/>
          <w:szCs w:val="32"/>
        </w:rPr>
        <w:t>（共</w:t>
      </w:r>
      <w:r>
        <w:rPr>
          <w:rFonts w:ascii="Times New Roman" w:eastAsia="黑体" w:hAnsi="Times New Roman" w:hint="eastAsia"/>
          <w:sz w:val="32"/>
          <w:szCs w:val="32"/>
        </w:rPr>
        <w:t>19</w:t>
      </w:r>
      <w:r>
        <w:rPr>
          <w:rFonts w:ascii="Times New Roman" w:eastAsia="黑体" w:hAnsi="Times New Roman" w:hint="eastAsia"/>
          <w:sz w:val="32"/>
          <w:szCs w:val="32"/>
        </w:rPr>
        <w:t>家</w:t>
      </w:r>
      <w:r>
        <w:rPr>
          <w:rFonts w:ascii="Times New Roman" w:eastAsia="黑体" w:hAnsi="Times New Roman" w:cs="黑体" w:hint="eastAsia"/>
          <w:sz w:val="32"/>
          <w:szCs w:val="32"/>
        </w:rPr>
        <w:t>）</w:t>
      </w:r>
    </w:p>
    <w:tbl>
      <w:tblPr>
        <w:tblW w:w="9040" w:type="dxa"/>
        <w:tblInd w:w="93" w:type="dxa"/>
        <w:tblLayout w:type="fixed"/>
        <w:tblLook w:val="0000"/>
      </w:tblPr>
      <w:tblGrid>
        <w:gridCol w:w="863"/>
        <w:gridCol w:w="2983"/>
        <w:gridCol w:w="3413"/>
        <w:gridCol w:w="1781"/>
      </w:tblGrid>
      <w:tr w:rsidR="00A36519" w:rsidTr="002215BD">
        <w:trPr>
          <w:trHeight w:val="73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bookmarkEnd w:id="1"/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/>
              </w:rPr>
              <w:t>服务名称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/>
              </w:rPr>
              <w:t>单位名称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/>
              </w:rPr>
              <w:t>许可证编号</w:t>
            </w:r>
          </w:p>
        </w:tc>
      </w:tr>
      <w:tr w:rsidR="00A36519" w:rsidTr="002215BD">
        <w:trPr>
          <w:trHeight w:val="73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ind w:firstLineChars="100" w:firstLine="240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中国西藏新闻网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西藏日报社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54120170001</w:t>
            </w:r>
          </w:p>
        </w:tc>
      </w:tr>
      <w:tr w:rsidR="00A36519" w:rsidTr="002215BD">
        <w:trPr>
          <w:trHeight w:val="73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中国西藏之声网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西藏广播电视台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54120210001</w:t>
            </w:r>
          </w:p>
        </w:tc>
      </w:tr>
      <w:tr w:rsidR="00A36519" w:rsidTr="002215BD">
        <w:trPr>
          <w:trHeight w:val="73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快搜西藏网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西藏传媒集团有限公司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54120180002</w:t>
            </w:r>
          </w:p>
        </w:tc>
      </w:tr>
      <w:tr w:rsidR="00A36519" w:rsidTr="002215BD">
        <w:trPr>
          <w:trHeight w:val="73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日喀则新闻网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日喀则市融媒体中心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54120230001</w:t>
            </w:r>
          </w:p>
        </w:tc>
      </w:tr>
      <w:tr w:rsidR="00A36519" w:rsidTr="002215BD">
        <w:trPr>
          <w:trHeight w:val="73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吉隆县政府新闻网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吉隆县融媒体中心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54120230012</w:t>
            </w:r>
          </w:p>
        </w:tc>
      </w:tr>
      <w:tr w:rsidR="00A36519" w:rsidTr="002215BD">
        <w:trPr>
          <w:trHeight w:val="73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南木林县政府新闻网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南木林县融媒体中心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54120230013</w:t>
            </w:r>
          </w:p>
        </w:tc>
      </w:tr>
      <w:tr w:rsidR="00A36519" w:rsidTr="002215BD">
        <w:trPr>
          <w:trHeight w:val="73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朗县政府新闻网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朗县融媒体中心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54120230024</w:t>
            </w:r>
          </w:p>
        </w:tc>
      </w:tr>
      <w:tr w:rsidR="00A36519" w:rsidTr="002215BD">
        <w:trPr>
          <w:trHeight w:val="73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西藏那曲新闻网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那曲广播电视台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54120230027</w:t>
            </w:r>
          </w:p>
        </w:tc>
      </w:tr>
      <w:tr w:rsidR="00A36519" w:rsidTr="002215BD">
        <w:trPr>
          <w:trHeight w:val="73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比如县政府新闻网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比如县融媒体中心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54120230031</w:t>
            </w:r>
          </w:p>
        </w:tc>
      </w:tr>
      <w:tr w:rsidR="00A36519" w:rsidTr="002215BD">
        <w:trPr>
          <w:trHeight w:val="73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曲松县政府新闻网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西藏自治区曲松县融媒体中心（曲松广播电视台）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54120230040</w:t>
            </w:r>
          </w:p>
        </w:tc>
      </w:tr>
      <w:tr w:rsidR="00A36519" w:rsidTr="002215BD">
        <w:trPr>
          <w:trHeight w:val="73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措美政务新闻网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措美县融媒体中心（措美广播电视台）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54120230042</w:t>
            </w:r>
          </w:p>
        </w:tc>
      </w:tr>
      <w:tr w:rsidR="00A36519" w:rsidTr="002215BD">
        <w:trPr>
          <w:trHeight w:val="73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加查县政府新闻网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加查县融媒体中心（加查广播电视台）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54120230044</w:t>
            </w:r>
          </w:p>
        </w:tc>
      </w:tr>
      <w:tr w:rsidR="00A36519" w:rsidTr="002215BD">
        <w:trPr>
          <w:trHeight w:val="73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隆子县政府新闻网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隆子县融媒体中心（隆子广播电视台）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54120230045</w:t>
            </w:r>
          </w:p>
        </w:tc>
      </w:tr>
      <w:tr w:rsidR="00A36519" w:rsidTr="002215BD">
        <w:trPr>
          <w:trHeight w:val="526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桑日县政府新闻网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西藏桑日县融媒体中心（桑日广播电视台）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54120230047</w:t>
            </w:r>
          </w:p>
        </w:tc>
      </w:tr>
      <w:tr w:rsidR="00A36519" w:rsidTr="002215BD">
        <w:trPr>
          <w:trHeight w:val="73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贡嘎县政府新闻网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西藏贡嘎县融媒体中心（贡嘎县广播电视台）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54120230050</w:t>
            </w:r>
          </w:p>
        </w:tc>
      </w:tr>
      <w:tr w:rsidR="00A36519" w:rsidTr="002215BD">
        <w:trPr>
          <w:trHeight w:val="73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lastRenderedPageBreak/>
              <w:t>16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拉萨广播电视网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拉萨市融媒体中心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54120230051</w:t>
            </w:r>
          </w:p>
        </w:tc>
      </w:tr>
      <w:tr w:rsidR="00A36519" w:rsidTr="002215BD">
        <w:trPr>
          <w:trHeight w:val="73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昌都报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昌都市融媒体中心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54120230060</w:t>
            </w:r>
          </w:p>
        </w:tc>
      </w:tr>
      <w:tr w:rsidR="00A36519" w:rsidTr="002215BD">
        <w:trPr>
          <w:trHeight w:val="92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中国西藏林芝网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林芝市融媒体中心（林芝广播电视台、林芝报社）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54120240001</w:t>
            </w:r>
          </w:p>
        </w:tc>
      </w:tr>
      <w:tr w:rsidR="00A36519" w:rsidTr="002215BD">
        <w:trPr>
          <w:trHeight w:val="89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山南网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山南市融媒体中心（山南广播电视台、山南报社）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9" w:rsidRDefault="00A36519" w:rsidP="002215B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54120250002</w:t>
            </w:r>
          </w:p>
        </w:tc>
      </w:tr>
    </w:tbl>
    <w:p w:rsidR="00A36519" w:rsidRDefault="00A36519" w:rsidP="00A36519">
      <w:pPr>
        <w:rPr>
          <w:rFonts w:ascii="Times New Roman" w:eastAsia="黑体" w:hAnsi="Times New Roman" w:cs="黑体"/>
          <w:sz w:val="32"/>
          <w:szCs w:val="32"/>
          <w:lang/>
        </w:rPr>
      </w:pPr>
    </w:p>
    <w:p w:rsidR="00A36519" w:rsidRDefault="00A36519" w:rsidP="00A36519">
      <w:pPr>
        <w:rPr>
          <w:rFonts w:ascii="Times New Roman" w:eastAsia="黑体" w:hAnsi="Times New Roman" w:cs="黑体"/>
          <w:sz w:val="32"/>
          <w:szCs w:val="32"/>
          <w:lang/>
        </w:rPr>
      </w:pPr>
    </w:p>
    <w:p w:rsidR="00D703FA" w:rsidRDefault="00D703FA"/>
    <w:sectPr w:rsidR="00D703FA" w:rsidSect="00D70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36519"/>
    <w:rsid w:val="00A36519"/>
    <w:rsid w:val="00D7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19"/>
    <w:pPr>
      <w:widowControl w:val="0"/>
      <w:jc w:val="both"/>
    </w:pPr>
    <w:rPr>
      <w:rFonts w:ascii="Calibri" w:eastAsia="宋体" w:hAnsi="Calibri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2026-07-02T03:06:00Z</dcterms:created>
  <dcterms:modified xsi:type="dcterms:W3CDTF">2026-07-02T03:08:00Z</dcterms:modified>
</cp:coreProperties>
</file>